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83422" w14:textId="5752E0F3" w:rsidR="00283019" w:rsidRPr="00CF56E7" w:rsidRDefault="00CF56E7" w:rsidP="00283019">
      <w:pPr>
        <w:jc w:val="center"/>
        <w:rPr>
          <w:u w:val="single"/>
        </w:rPr>
      </w:pPr>
      <w:r w:rsidRPr="00CF56E7">
        <w:rPr>
          <w:u w:val="single"/>
        </w:rPr>
        <w:t xml:space="preserve">About the photojournalist: B </w:t>
      </w:r>
      <w:proofErr w:type="spellStart"/>
      <w:r w:rsidRPr="00CF56E7">
        <w:rPr>
          <w:u w:val="single"/>
        </w:rPr>
        <w:t>Murali</w:t>
      </w:r>
      <w:proofErr w:type="spellEnd"/>
      <w:r w:rsidRPr="00CF56E7">
        <w:rPr>
          <w:u w:val="single"/>
        </w:rPr>
        <w:t xml:space="preserve"> Krishnan.</w:t>
      </w:r>
    </w:p>
    <w:p w14:paraId="47D4F85C" w14:textId="77777777" w:rsidR="00283019" w:rsidRDefault="00283019" w:rsidP="00283019"/>
    <w:p w14:paraId="5048AC93" w14:textId="77777777" w:rsidR="00283019" w:rsidRDefault="00283019" w:rsidP="00283019">
      <w:r>
        <w:t>B. M</w:t>
      </w:r>
      <w:proofErr w:type="spellStart"/>
      <w:r>
        <w:t>urali</w:t>
      </w:r>
      <w:proofErr w:type="spellEnd"/>
      <w:r>
        <w:t xml:space="preserve"> Krishnan, a photojournalist at </w:t>
      </w:r>
      <w:proofErr w:type="spellStart"/>
      <w:r>
        <w:t>Mathrubhumi</w:t>
      </w:r>
      <w:proofErr w:type="spellEnd"/>
      <w:r>
        <w:t xml:space="preserve">, captured a powerful image for his entry in the PII-ICRC Annual Awards 2024. The photograph features 16-year-old </w:t>
      </w:r>
      <w:proofErr w:type="spellStart"/>
      <w:r>
        <w:t>Akhil</w:t>
      </w:r>
      <w:proofErr w:type="spellEnd"/>
      <w:r>
        <w:t xml:space="preserve">, who was born with disabilities due to exposure to the toxic pesticide </w:t>
      </w:r>
      <w:proofErr w:type="spellStart"/>
      <w:r>
        <w:t>endosulfan</w:t>
      </w:r>
      <w:proofErr w:type="spellEnd"/>
      <w:r>
        <w:t xml:space="preserve">, which was sprayed in Kasaragod district, Kerala, by the government years ago. Despite his limited vision and inability to walk unaided, </w:t>
      </w:r>
      <w:proofErr w:type="spellStart"/>
      <w:r>
        <w:t>Akhil</w:t>
      </w:r>
      <w:proofErr w:type="spellEnd"/>
      <w:r>
        <w:t xml:space="preserve"> attended a protest in front of the secretariat in the capital city, holding his mother </w:t>
      </w:r>
      <w:proofErr w:type="spellStart"/>
      <w:r>
        <w:t>Geetha's</w:t>
      </w:r>
      <w:proofErr w:type="spellEnd"/>
      <w:r>
        <w:t xml:space="preserve"> hand. The protest demanded the inclusion of 1,031 people who were excluded from the list of recognized </w:t>
      </w:r>
      <w:proofErr w:type="spellStart"/>
      <w:r>
        <w:t>endosulfan</w:t>
      </w:r>
      <w:proofErr w:type="spellEnd"/>
      <w:r>
        <w:t xml:space="preserve"> victims. The image highlights the unparalleled fighting spirit of those born with congenital disabilities.</w:t>
      </w:r>
    </w:p>
    <w:p w14:paraId="0F11645D" w14:textId="77777777" w:rsidR="00283019" w:rsidRDefault="00283019" w:rsidP="00283019"/>
    <w:p w14:paraId="2943F8E9" w14:textId="77777777" w:rsidR="00283019" w:rsidRDefault="00283019">
      <w:r>
        <w:t xml:space="preserve">The photograph was published in </w:t>
      </w:r>
      <w:proofErr w:type="spellStart"/>
      <w:r>
        <w:t>Mathrubhumi</w:t>
      </w:r>
      <w:proofErr w:type="spellEnd"/>
      <w:r>
        <w:t xml:space="preserve"> Daily on December 9, 2023, in all editions.</w:t>
      </w:r>
    </w:p>
    <w:sectPr w:rsidR="00283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019"/>
    <w:rsid w:val="00283019"/>
    <w:rsid w:val="00A94748"/>
    <w:rsid w:val="00C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F7010E"/>
  <w15:chartTrackingRefBased/>
  <w15:docId w15:val="{93028D32-9000-BA43-A0E0-CCA6AEAB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30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0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30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30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30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30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30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30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30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0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0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0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0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0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30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0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0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30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30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3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0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30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30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30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30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30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0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0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30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Pillay</dc:creator>
  <cp:keywords/>
  <dc:description/>
  <cp:lastModifiedBy>Siddharth Pillay</cp:lastModifiedBy>
  <cp:revision>2</cp:revision>
  <dcterms:created xsi:type="dcterms:W3CDTF">2024-08-27T06:52:00Z</dcterms:created>
  <dcterms:modified xsi:type="dcterms:W3CDTF">2024-08-27T06:52:00Z</dcterms:modified>
</cp:coreProperties>
</file>